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A79" w14:textId="44C317B1" w:rsidR="00A233EA" w:rsidRDefault="008E5351" w:rsidP="008E5351">
      <w:pPr>
        <w:jc w:val="center"/>
      </w:pPr>
      <w:r>
        <w:rPr>
          <w:noProof/>
        </w:rPr>
        <w:drawing>
          <wp:inline distT="0" distB="0" distL="0" distR="0" wp14:anchorId="0B70A890" wp14:editId="75129C2D">
            <wp:extent cx="3022600" cy="4030026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39" cy="404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1A5A" w14:textId="33376611" w:rsidR="00236952" w:rsidRDefault="00236952">
      <w:r w:rsidRPr="00236952">
        <w:t>Изображение отличается от комплектации, приведённой ниже</w:t>
      </w:r>
    </w:p>
    <w:p w14:paraId="1AB38578" w14:textId="6F5BB578" w:rsidR="00236952" w:rsidRDefault="00236952" w:rsidP="00236952"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D52947">
        <w:rPr>
          <w:rFonts w:ascii="Arial" w:hAnsi="Arial" w:cs="Arial"/>
          <w:b/>
          <w:color w:val="0070C0"/>
          <w:sz w:val="32"/>
          <w:szCs w:val="32"/>
        </w:rPr>
        <w:t>03.03.2025</w:t>
      </w:r>
    </w:p>
    <w:p w14:paraId="74141053" w14:textId="1887A332" w:rsidR="00236952" w:rsidRPr="009D0D37" w:rsidRDefault="00236952" w:rsidP="00236952">
      <w:pPr>
        <w:ind w:firstLine="709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276"/>
        <w:gridCol w:w="1843"/>
      </w:tblGrid>
      <w:tr w:rsidR="00236952" w:rsidRPr="00E561A5" w14:paraId="388C945B" w14:textId="77777777" w:rsidTr="00641A85">
        <w:trPr>
          <w:trHeight w:val="277"/>
        </w:trPr>
        <w:tc>
          <w:tcPr>
            <w:tcW w:w="5098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843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641A85">
        <w:trPr>
          <w:trHeight w:val="812"/>
        </w:trPr>
        <w:tc>
          <w:tcPr>
            <w:tcW w:w="5098" w:type="dxa"/>
          </w:tcPr>
          <w:p w14:paraId="7F41F94F" w14:textId="335DF8F5" w:rsidR="00641A85" w:rsidRDefault="00F923EC" w:rsidP="00641A85">
            <w:pPr>
              <w:spacing w:after="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bookmarkStart w:id="0" w:name="_Hlk173849674"/>
            <w:r>
              <w:rPr>
                <w:rFonts w:ascii="Calibri" w:hAnsi="Calibri" w:cs="Calibri"/>
                <w:color w:val="C65911"/>
                <w:sz w:val="20"/>
                <w:szCs w:val="20"/>
              </w:rPr>
              <w:t>Forland 3 (3360) Борт-штора РУС-ВЭН</w:t>
            </w:r>
          </w:p>
          <w:p w14:paraId="3724A9D1" w14:textId="77777777" w:rsidR="00F923EC" w:rsidRPr="00F923EC" w:rsidRDefault="00F923EC" w:rsidP="00641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236952" w:rsidRPr="00190F6A" w14:paraId="4D8FFDFE" w14:textId="77777777" w:rsidTr="00236952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7E6A42C2" w14:textId="57708115" w:rsidR="00236952" w:rsidRPr="00190F6A" w:rsidRDefault="00190F6A" w:rsidP="005520B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ГЛОНАСС</w:t>
                  </w:r>
                  <w:r w:rsidR="008E5351" w:rsidRPr="00190F6A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; </w:t>
                  </w: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мультимедиа</w:t>
                  </w:r>
                  <w:r w:rsidRPr="00190F6A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МР</w:t>
                  </w:r>
                  <w:r w:rsidRPr="00190F6A">
                    <w:rPr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8E5351" w:rsidRPr="00190F6A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; </w:t>
                  </w: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жидкостной догреватель салона</w:t>
                  </w:r>
                  <w:r w:rsidR="008E5351" w:rsidRPr="00190F6A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; </w:t>
                  </w: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кондиционер</w:t>
                  </w:r>
                  <w:r w:rsidR="008E5351" w:rsidRPr="00190F6A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; </w:t>
                  </w: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спойлер</w:t>
                  </w:r>
                </w:p>
              </w:tc>
            </w:tr>
            <w:tr w:rsidR="00236952" w:rsidRPr="00190F6A" w14:paraId="0336C4CC" w14:textId="77777777" w:rsidTr="00236952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190F6A" w:rsidRDefault="00236952" w:rsidP="005520B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286D25" w14:textId="77777777" w:rsidR="00236952" w:rsidRPr="00190F6A" w:rsidRDefault="00236952" w:rsidP="00987C8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4F016A3" w14:textId="77777777" w:rsidR="00236952" w:rsidRPr="00190F6A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9152" w14:textId="7D4DA91D" w:rsidR="00236952" w:rsidRPr="00E561A5" w:rsidRDefault="00B00F50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4 675 000</w:t>
            </w:r>
          </w:p>
        </w:tc>
        <w:tc>
          <w:tcPr>
            <w:tcW w:w="1843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55D23633" w:rsidR="00236952" w:rsidRDefault="00236952"/>
    <w:tbl>
      <w:tblPr>
        <w:tblW w:w="6972" w:type="dxa"/>
        <w:tblLook w:val="04A0" w:firstRow="1" w:lastRow="0" w:firstColumn="1" w:lastColumn="0" w:noHBand="0" w:noVBand="1"/>
      </w:tblPr>
      <w:tblGrid>
        <w:gridCol w:w="1526"/>
        <w:gridCol w:w="4151"/>
        <w:gridCol w:w="2321"/>
      </w:tblGrid>
      <w:tr w:rsidR="00F923EC" w:rsidRPr="00F923EC" w14:paraId="7B3540F7" w14:textId="77777777" w:rsidTr="00F923EC">
        <w:trPr>
          <w:trHeight w:val="302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78A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ABD5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DD44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F923EC" w:rsidRPr="00F923EC" w14:paraId="097BB468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452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AF78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4F25TC2, 113 кВт (154 лс), 2499 см³, </w:t>
            </w:r>
            <w:proofErr w:type="gramStart"/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5D4A5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94E0FF0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B3E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76324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(6GS46), 6-ступенчатая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31FF6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749302F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2F7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8F5A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(ДхШхВ), мм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4CB55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4800х2200х2200</w:t>
            </w:r>
          </w:p>
        </w:tc>
      </w:tr>
      <w:tr w:rsidR="00F923EC" w:rsidRPr="00F923EC" w14:paraId="6EEAD61F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264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C771E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(ДхШхВ), мм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2B29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4700х2030х2040</w:t>
            </w:r>
          </w:p>
        </w:tc>
      </w:tr>
      <w:tr w:rsidR="00F923EC" w:rsidRPr="00F923EC" w14:paraId="2DD4DF95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601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443E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объем, м³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CA2F9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F923EC" w:rsidRPr="00F923EC" w14:paraId="5F9B29EF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28A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E5A1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Вместимость европалет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42DBA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3EC" w:rsidRPr="00F923EC" w14:paraId="108B0F91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AF4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547DA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26935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1730</w:t>
            </w:r>
          </w:p>
        </w:tc>
      </w:tr>
      <w:tr w:rsidR="00F923EC" w:rsidRPr="00F923EC" w14:paraId="3A89A18C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E42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D61AA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 сидений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8AB20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1+1</w:t>
            </w:r>
          </w:p>
        </w:tc>
      </w:tr>
      <w:tr w:rsidR="00F923EC" w:rsidRPr="00F923EC" w14:paraId="3A718AE6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7572B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7E84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60B70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923EC" w:rsidRPr="00F923EC" w14:paraId="59B86D7A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A70C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30006" w14:textId="77777777" w:rsid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  <w:p w14:paraId="2CF51FE4" w14:textId="2B5070A2" w:rsidR="009F5832" w:rsidRPr="00F923EC" w:rsidRDefault="009F5832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Грузоподъемность кг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D2D58" w14:textId="77777777" w:rsid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195/75R16 6+1</w:t>
            </w:r>
          </w:p>
          <w:p w14:paraId="52D53E00" w14:textId="108FC491" w:rsidR="009F5832" w:rsidRPr="00F923EC" w:rsidRDefault="009F5832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F923EC" w:rsidRPr="00F923EC" w14:paraId="53232B62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CB53E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1CFCA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D17B5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F923EC" w:rsidRPr="00F923EC" w14:paraId="1BC5B407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2F8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FEC7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6153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3EC" w:rsidRPr="00F923EC" w14:paraId="044152D6" w14:textId="77777777" w:rsidTr="00F923EC">
        <w:trPr>
          <w:trHeight w:val="256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223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5A89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1986D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3EC" w:rsidRPr="00F923EC" w14:paraId="719076A9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88E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8B3E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99906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2DEE15B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186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6B7C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5579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A8966E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80E3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629A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7AA34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3CF8191B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CA55A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0187B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10.25'' MP5 мультимедиа (Камера заднего вида+Bluetooth)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7F5A9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9DEF39F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E9F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680D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8A998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2DAC350B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1EE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0A08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C0016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25B4CE8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B3F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339A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CDB4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4110DA3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23F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9AF3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3A294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28E91B7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35C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F2B6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0B78E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36C0937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C5C4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7B11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1BBB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2CA64C5E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6EC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996E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FBD84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4E40CD2E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C7CB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8D4F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EDDD4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59CF3621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3C4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105C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Вентиляция сиденья водителя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652B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2773AD0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640E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765A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8 положений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34ED2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39DC87A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0A34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3CEA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CA96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5B2B209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D47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30D8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A0F1E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422B8953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EFB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C2CD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1489D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5DB639CA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00A4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6E01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Жидкостной отопитель Webasto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FC932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9B6789B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3D4D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8035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4B090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241D6CC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823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847E7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ЭРА Глонасс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B21EF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5D4D894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A051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1E09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Принудительная регенерация сажевого фильтра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16177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AABB55E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A85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8E8B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410F8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45ED1F24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97E4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DA32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8449D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325BBB2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755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1FBC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48FC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3EC" w:rsidRPr="00F923EC" w14:paraId="5D58DF9A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6969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AE74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78E3F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3EC" w:rsidRPr="00F923EC" w14:paraId="1921FE04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F32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C1C8E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03C3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3EC" w:rsidRPr="00F923EC" w14:paraId="59C5926F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AD9A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2D81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Продольный швеллер, сталь 09Г2С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8E0D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E42258D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845E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5CE0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Обезжиривание (Нефрас)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DF879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4AEE3875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8C2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7BC3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кислотным грунтом ВЛ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C1E97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DB518F1" w14:textId="77777777" w:rsidTr="00F923EC">
        <w:trPr>
          <w:trHeight w:val="51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8C3C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BC35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грунтом ПУ, и нанесении 2-х компонентного полиуретанового грунта- эмали DTM 9005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1F23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23BD663D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AB8E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470B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Поперечные балки – П-образный гнутый профиль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55E3E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4DEEB518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7F36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2581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Боковой профиль – гнутый профиль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A4CB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E379AA0" w14:textId="77777777" w:rsidTr="00F923EC">
        <w:trPr>
          <w:trHeight w:val="51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29AA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957B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Лазерная обработка металла, антикоррозийная, двухкомпонентная эмаль (цвет черный)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60195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72CC953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E2B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Крепление кузова к раме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E34D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Через кронштейны болтовым соединением, передние с демпфирующими пружинами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D0CB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0A07508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6BF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 стенка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FA5E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Сварная металлоконструкция из профилей квадратного и прямоугольного сечения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C2BFD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44D737C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91D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6C2F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передней стенки выполнены из профиля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19AD4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5388C5B7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25E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FD2B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Каркас передней стенки выполнен из профильной трубы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25877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0550864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DA5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5314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Обшита фанерой, 6 мм.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0B1E3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C68E897" w14:textId="77777777" w:rsidTr="00F923EC">
        <w:trPr>
          <w:trHeight w:val="51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F9D4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Борта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1621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секции из анодированного алюминия, откидывающиеся, высотой 400 мм, съёмные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C1405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3DAB0E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F4D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Стойки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001D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промежуточные стальные быстросъёмные, ломающиеся, по 1 шт. на сторону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28D7D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5D357C15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0719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3982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Транспортная влагостойкая, сетчатая фанера 18 мм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0331B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8226A71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136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37E9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Такелажные скобы, вмонтированные в обвязочный профиль, 6 шт.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AFE8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5E72AF1F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A2C3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Тентовая конструкция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336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Направляющие, алюминиевые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0809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4F6C4881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18EB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9D55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Механизм крыши, алюминиевый с оцинкованными поперечинами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A996A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2DFA41D1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644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151A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Ролики на боковых шторах, стальные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6626A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9EEF920" w14:textId="77777777" w:rsidTr="00F923EC">
        <w:trPr>
          <w:trHeight w:val="51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C97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BB7B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Натяжка тента: вертикальная - ремни с замковым механизмом, горизонтальная - штанга (1 шт. на левой и 1шт. на правой шторе)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39BD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23F78B4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80EE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16CD2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Тент, цвет серый, плотность ткани не менее 650 гр/м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87C24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307FAC6B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3C2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F595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 между стойками из транспортной фанеры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289DD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B99FA8A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4323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 двери 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A6D6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Наружная обшивка: пластик, армированный стекловолокном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31003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D2788A3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D437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31DE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Внутренняя обшивка: фанера, ФСФ 4 мм.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FEF2F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48DC0E6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8F4A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2B49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Петли: Нержавеющая сталь, 6 шт. (по 3 шт. на одну сторону)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6F339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EDBBDFE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26A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E7CB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Штанги: Оцинкованная сталь, 2 шт. (по 1 шт. на одну сторону)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31F11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36AB103F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ABF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6E65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 дверей: Г-образного типа, 2 шт.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FAB4B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6F55775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1CF9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35F5C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Уплотнитель, стандартный, двухлепестковый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E43A2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C057240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339F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C2277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Отбойники, отбойник фургона узкий 2 шт.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328EA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C95A5E9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C18B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Электрика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99F2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габариты, Светодиодные, 4 шт.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A8037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7E8E884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8CA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28E34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 габариты, Светодиодные, 4 шт.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628D3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3A73317D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DCD4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098CB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кузов, оцинкованная, 1 шт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26D2E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9B0043C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4F97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04320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Такелажные кольца, Оцинкованные, 6 шт.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BF26C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75870DB5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F33F5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926C1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Багор, 1 шт.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09168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02C5A4F9" w14:textId="77777777" w:rsidTr="00F923EC">
        <w:trPr>
          <w:trHeight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CB2B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0188D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Стяжка из ремней с трещоткой, 2 шт.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A8A3A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F923EC" w:rsidRPr="00F923EC" w14:paraId="1AC1831B" w14:textId="77777777" w:rsidTr="00F923EC">
        <w:trPr>
          <w:trHeight w:val="302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68606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07C68" w14:textId="77777777" w:rsidR="00F923EC" w:rsidRPr="00F923EC" w:rsidRDefault="00F923EC" w:rsidP="00F923EC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Удлинение базы и свеса под бортовую платформу длиной 4 800 мм.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85A9" w14:textId="77777777" w:rsidR="00F923EC" w:rsidRPr="00F923EC" w:rsidRDefault="00F923EC" w:rsidP="00F923EC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F923EC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●</w:t>
            </w:r>
          </w:p>
        </w:tc>
      </w:tr>
    </w:tbl>
    <w:p w14:paraId="68DC6096" w14:textId="77777777" w:rsidR="00641A85" w:rsidRDefault="00641A85" w:rsidP="004F0955"/>
    <w:p w14:paraId="28D422D5" w14:textId="268C7288" w:rsidR="004F0955" w:rsidRDefault="004F0955" w:rsidP="00BD020E"/>
    <w:sectPr w:rsidR="004F0955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8F8A" w14:textId="77777777" w:rsidR="00C12875" w:rsidRDefault="00C12875">
      <w:pPr>
        <w:spacing w:after="0" w:line="240" w:lineRule="auto"/>
      </w:pPr>
      <w:r>
        <w:separator/>
      </w:r>
    </w:p>
  </w:endnote>
  <w:endnote w:type="continuationSeparator" w:id="0">
    <w:p w14:paraId="674BC0EA" w14:textId="77777777" w:rsidR="00C12875" w:rsidRDefault="00C1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D4F" w14:textId="77777777" w:rsidR="00A233EA" w:rsidRDefault="0046567E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B3C9" w14:textId="77777777" w:rsidR="00C12875" w:rsidRDefault="00C12875">
      <w:pPr>
        <w:spacing w:after="0" w:line="240" w:lineRule="auto"/>
      </w:pPr>
      <w:r>
        <w:separator/>
      </w:r>
    </w:p>
  </w:footnote>
  <w:footnote w:type="continuationSeparator" w:id="0">
    <w:p w14:paraId="527773D6" w14:textId="77777777" w:rsidR="00C12875" w:rsidRDefault="00C1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496D" w14:textId="77777777" w:rsidR="00A233EA" w:rsidRDefault="0046567E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369E4B31" wp14:editId="71B761A7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2A2F1E" wp14:editId="245E57A9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5A5FE" w14:textId="77777777" w:rsidR="00A233EA" w:rsidRDefault="0046567E">
                          <w:pPr>
                            <w:pStyle w:val="03Sender"/>
                          </w:pPr>
                          <w:r>
                            <w:t xml:space="preserve">ДЦ «Форланд Центр Ярославль» | г. Ярославль, Промзона Декабристов, 5 | +7 (4852) 77-98-99 </w:t>
                          </w:r>
                        </w:p>
                        <w:p w14:paraId="3ACDD292" w14:textId="77777777" w:rsidR="00A233EA" w:rsidRDefault="00A233EA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2F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255A5FE" w14:textId="77777777" w:rsidR="00A233EA" w:rsidRDefault="0046567E">
                    <w:pPr>
                      <w:pStyle w:val="03Sender"/>
                    </w:pPr>
                    <w:r>
                      <w:t>ДЦ «</w:t>
                    </w:r>
                    <w:proofErr w:type="spellStart"/>
                    <w:r>
                      <w:t>Форланд</w:t>
                    </w:r>
                    <w:proofErr w:type="spellEnd"/>
                    <w:r>
                      <w:t xml:space="preserve"> Центр Ярославль» | г. Ярославль, Промзона Декабристов, 5 | +7 (4852) 77-98-99 </w:t>
                    </w:r>
                  </w:p>
                  <w:p w14:paraId="3ACDD292" w14:textId="77777777" w:rsidR="00A233EA" w:rsidRDefault="00A233EA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80583"/>
    <w:rsid w:val="001110A9"/>
    <w:rsid w:val="00190BF2"/>
    <w:rsid w:val="00190F6A"/>
    <w:rsid w:val="00236952"/>
    <w:rsid w:val="002E1240"/>
    <w:rsid w:val="00333A0D"/>
    <w:rsid w:val="004566C5"/>
    <w:rsid w:val="0046567E"/>
    <w:rsid w:val="00492E22"/>
    <w:rsid w:val="004F0955"/>
    <w:rsid w:val="00506E40"/>
    <w:rsid w:val="00520C60"/>
    <w:rsid w:val="005520BE"/>
    <w:rsid w:val="00641A85"/>
    <w:rsid w:val="007343D8"/>
    <w:rsid w:val="007C66F9"/>
    <w:rsid w:val="007C7DB9"/>
    <w:rsid w:val="008A0244"/>
    <w:rsid w:val="008E5351"/>
    <w:rsid w:val="0091630A"/>
    <w:rsid w:val="00996F16"/>
    <w:rsid w:val="009F5832"/>
    <w:rsid w:val="00A233EA"/>
    <w:rsid w:val="00A4304C"/>
    <w:rsid w:val="00B00F50"/>
    <w:rsid w:val="00BD020E"/>
    <w:rsid w:val="00C12875"/>
    <w:rsid w:val="00CF7848"/>
    <w:rsid w:val="00D10390"/>
    <w:rsid w:val="00D52947"/>
    <w:rsid w:val="00E91F73"/>
    <w:rsid w:val="00EF1681"/>
    <w:rsid w:val="00F10CE1"/>
    <w:rsid w:val="00F41A11"/>
    <w:rsid w:val="00F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20</cp:revision>
  <dcterms:created xsi:type="dcterms:W3CDTF">2024-11-13T10:04:00Z</dcterms:created>
  <dcterms:modified xsi:type="dcterms:W3CDTF">2025-03-03T14:17:00Z</dcterms:modified>
</cp:coreProperties>
</file>